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46FD" w14:textId="72F650E6" w:rsidR="003075C5" w:rsidRDefault="008F0F9F" w:rsidP="00E10FA1">
      <w:pPr>
        <w:spacing w:line="800" w:lineRule="exact"/>
        <w:jc w:val="left"/>
        <w:rPr>
          <w:rFonts w:ascii="HGP創英角ﾎﾟｯﾌﾟ体" w:eastAsia="HGP創英角ﾎﾟｯﾌﾟ体" w:hAnsi="HGP創英角ﾎﾟｯﾌﾟ体"/>
          <w:b/>
          <w:noProof/>
          <w:color w:val="365F91" w:themeColor="accent1" w:themeShade="BF"/>
          <w:w w:val="95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0F64A" wp14:editId="6E8A7060">
                <wp:simplePos x="0" y="0"/>
                <wp:positionH relativeFrom="margin">
                  <wp:posOffset>5609590</wp:posOffset>
                </wp:positionH>
                <wp:positionV relativeFrom="paragraph">
                  <wp:posOffset>-216535</wp:posOffset>
                </wp:positionV>
                <wp:extent cx="1099820" cy="628650"/>
                <wp:effectExtent l="0" t="0" r="2413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20" cy="628650"/>
                        </a:xfrm>
                        <a:prstGeom prst="ellipse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BC601" w14:textId="77777777" w:rsidR="003D6DDC" w:rsidRPr="00E10FA1" w:rsidRDefault="003D6DDC" w:rsidP="00E10FA1">
                            <w:pPr>
                              <w:snapToGrid w:val="0"/>
                              <w:spacing w:line="32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32"/>
                              </w:rPr>
                            </w:pPr>
                            <w:r w:rsidRPr="00E10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32"/>
                              </w:rPr>
                              <w:t>無料</w:t>
                            </w:r>
                          </w:p>
                          <w:p w14:paraId="5998061A" w14:textId="77777777" w:rsidR="00850F6B" w:rsidRPr="00E10FA1" w:rsidRDefault="00B31A14" w:rsidP="00E10FA1">
                            <w:pPr>
                              <w:snapToGrid w:val="0"/>
                              <w:spacing w:line="32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28"/>
                                <w:szCs w:val="32"/>
                              </w:rPr>
                            </w:pPr>
                            <w:r w:rsidRPr="00E10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28"/>
                                <w:szCs w:val="32"/>
                              </w:rPr>
                              <w:t>出前講座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0F64A" id="テキスト ボックス 7" o:spid="_x0000_s1026" style="position:absolute;margin-left:441.7pt;margin-top:-17.05pt;width:86.6pt;height:49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" fillcolor="#6f9" strokecolor="#00b050" strokeweight=".5pt">
                <v:textbox inset="0,0,0,0">
                  <w:txbxContent>
                    <w:p w14:paraId="786BC601" w14:textId="77777777" w:rsidR="003D6DDC" w:rsidRPr="00E10FA1" w:rsidRDefault="003D6DDC" w:rsidP="00E10FA1">
                      <w:pPr>
                        <w:snapToGrid w:val="0"/>
                        <w:spacing w:line="32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32"/>
                        </w:rPr>
                      </w:pPr>
                      <w:r w:rsidRPr="00E10FA1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32"/>
                        </w:rPr>
                        <w:t>無料</w:t>
                      </w:r>
                    </w:p>
                    <w:p w14:paraId="5998061A" w14:textId="77777777" w:rsidR="00850F6B" w:rsidRPr="00E10FA1" w:rsidRDefault="00B31A14" w:rsidP="00E10FA1">
                      <w:pPr>
                        <w:snapToGrid w:val="0"/>
                        <w:spacing w:line="32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28"/>
                          <w:szCs w:val="32"/>
                        </w:rPr>
                      </w:pPr>
                      <w:r w:rsidRPr="00E10FA1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28"/>
                          <w:szCs w:val="32"/>
                        </w:rPr>
                        <w:t>出前講座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075C5" w:rsidRPr="00352F6C">
        <w:rPr>
          <w:rFonts w:ascii="HGP創英角ﾎﾟｯﾌﾟ体" w:eastAsia="HGP創英角ﾎﾟｯﾌﾟ体" w:hAnsi="HGP創英角ﾎﾟｯﾌﾟ体" w:hint="eastAsia"/>
          <w:b/>
          <w:noProof/>
          <w:color w:val="FF0000"/>
          <w:w w:val="95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「企業における家庭教育学級」のご案内</w:t>
      </w:r>
    </w:p>
    <w:p w14:paraId="27963DBD" w14:textId="77777777" w:rsidR="003075C5" w:rsidRPr="008F0F9F" w:rsidRDefault="003075C5" w:rsidP="003075C5">
      <w:pPr>
        <w:spacing w:line="500" w:lineRule="exact"/>
        <w:ind w:rightChars="-162" w:right="-340" w:firstLineChars="100" w:firstLine="32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008000"/>
          <w:sz w:val="32"/>
        </w:rPr>
        <w:t>～</w:t>
      </w:r>
      <w:r w:rsidRPr="008F0F9F">
        <w:rPr>
          <w:rFonts w:ascii="HGS創英角ﾎﾟｯﾌﾟ体" w:eastAsia="HGS創英角ﾎﾟｯﾌﾟ体" w:hAnsi="HGS創英角ﾎﾟｯﾌﾟ体" w:hint="eastAsia"/>
          <w:color w:val="008000"/>
          <w:sz w:val="32"/>
        </w:rPr>
        <w:t>職場で子育てや家庭教育についての研修を開催しませんか？</w:t>
      </w:r>
      <w:r>
        <w:rPr>
          <w:rFonts w:ascii="HGS創英角ﾎﾟｯﾌﾟ体" w:eastAsia="HGS創英角ﾎﾟｯﾌﾟ体" w:hAnsi="HGS創英角ﾎﾟｯﾌﾟ体" w:hint="eastAsia"/>
          <w:color w:val="008000"/>
          <w:sz w:val="32"/>
        </w:rPr>
        <w:t>～</w:t>
      </w:r>
    </w:p>
    <w:p w14:paraId="49CB4FBB" w14:textId="77777777" w:rsidR="008F0F9F" w:rsidRDefault="008F0F9F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17BE8B22" w14:textId="77777777" w:rsidR="00E10FA1" w:rsidRDefault="00E10FA1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03EC54CC" w14:textId="77777777" w:rsidR="00850F6B" w:rsidRDefault="00B31A14" w:rsidP="003075C5">
      <w:pPr>
        <w:snapToGrid w:val="0"/>
        <w:spacing w:line="276" w:lineRule="auto"/>
        <w:ind w:rightChars="-28" w:right="-59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家庭を取り巻く環境</w:t>
      </w:r>
      <w:r w:rsidR="00B32427">
        <w:rPr>
          <w:rFonts w:ascii="HG丸ｺﾞｼｯｸM-PRO" w:eastAsia="HG丸ｺﾞｼｯｸM-PRO" w:hAnsi="HG丸ｺﾞｼｯｸM-PRO" w:hint="eastAsia"/>
          <w:sz w:val="22"/>
        </w:rPr>
        <w:t>が大きく変化</w:t>
      </w:r>
      <w:r w:rsidR="008F0F9F">
        <w:rPr>
          <w:rFonts w:ascii="HG丸ｺﾞｼｯｸM-PRO" w:eastAsia="HG丸ｺﾞｼｯｸM-PRO" w:hAnsi="HG丸ｺﾞｼｯｸM-PRO" w:hint="eastAsia"/>
          <w:sz w:val="22"/>
        </w:rPr>
        <w:t>する</w:t>
      </w:r>
      <w:r w:rsidR="00B32427">
        <w:rPr>
          <w:rFonts w:ascii="HG丸ｺﾞｼｯｸM-PRO" w:eastAsia="HG丸ｺﾞｼｯｸM-PRO" w:hAnsi="HG丸ｺﾞｼｯｸM-PRO" w:hint="eastAsia"/>
          <w:sz w:val="22"/>
        </w:rPr>
        <w:t>中で、子育てや家庭教育について学ぶ機会の少ない</w:t>
      </w:r>
      <w:r>
        <w:rPr>
          <w:rFonts w:ascii="HG丸ｺﾞｼｯｸM-PRO" w:eastAsia="HG丸ｺﾞｼｯｸM-PRO" w:hAnsi="HG丸ｺﾞｼｯｸM-PRO" w:hint="eastAsia"/>
          <w:sz w:val="22"/>
        </w:rPr>
        <w:t>保護者が増えています。</w:t>
      </w:r>
    </w:p>
    <w:p w14:paraId="1C7DC77D" w14:textId="77777777" w:rsidR="006B20DC" w:rsidRDefault="00B31A14" w:rsidP="007B241F">
      <w:pPr>
        <w:snapToGrid w:val="0"/>
        <w:spacing w:line="276" w:lineRule="auto"/>
        <w:ind w:rightChars="-95" w:right="-199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県では、</w:t>
      </w:r>
      <w:r w:rsidR="007B241F">
        <w:rPr>
          <w:rFonts w:ascii="HG丸ｺﾞｼｯｸM-PRO" w:eastAsia="HG丸ｺﾞｼｯｸM-PRO" w:hAnsi="HG丸ｺﾞｼｯｸM-PRO" w:hint="eastAsia"/>
          <w:sz w:val="22"/>
        </w:rPr>
        <w:t>子育てに</w:t>
      </w:r>
      <w:r>
        <w:rPr>
          <w:rFonts w:ascii="HG丸ｺﾞｼｯｸM-PRO" w:eastAsia="HG丸ｺﾞｼｯｸM-PRO" w:hAnsi="HG丸ｺﾞｼｯｸM-PRO" w:hint="eastAsia"/>
          <w:sz w:val="22"/>
        </w:rPr>
        <w:t>悩みを抱える保護者や</w:t>
      </w:r>
      <w:r w:rsidR="00B32427">
        <w:rPr>
          <w:rFonts w:ascii="HG丸ｺﾞｼｯｸM-PRO" w:eastAsia="HG丸ｺﾞｼｯｸM-PRO" w:hAnsi="HG丸ｺﾞｼｯｸM-PRO" w:hint="eastAsia"/>
          <w:sz w:val="22"/>
        </w:rPr>
        <w:t>、仕事が忙しく学校での授業参観等に参加できない</w:t>
      </w:r>
      <w:r>
        <w:rPr>
          <w:rFonts w:ascii="HG丸ｺﾞｼｯｸM-PRO" w:eastAsia="HG丸ｺﾞｼｯｸM-PRO" w:hAnsi="HG丸ｺﾞｼｯｸM-PRO" w:hint="eastAsia"/>
          <w:sz w:val="22"/>
        </w:rPr>
        <w:t>保護者に対し</w:t>
      </w:r>
      <w:r w:rsidR="00E4109C">
        <w:rPr>
          <w:rFonts w:ascii="HG丸ｺﾞｼｯｸM-PRO" w:eastAsia="HG丸ｺﾞｼｯｸM-PRO" w:hAnsi="HG丸ｺﾞｼｯｸM-PRO" w:hint="eastAsia"/>
          <w:sz w:val="22"/>
        </w:rPr>
        <w:t>、職場で</w:t>
      </w:r>
      <w:r>
        <w:rPr>
          <w:rFonts w:ascii="HG丸ｺﾞｼｯｸM-PRO" w:eastAsia="HG丸ｺﾞｼｯｸM-PRO" w:hAnsi="HG丸ｺﾞｼｯｸM-PRO" w:hint="eastAsia"/>
          <w:sz w:val="22"/>
        </w:rPr>
        <w:t>家庭教育学級を開設することにより、子育てや家庭教育に関する情報や学びの機会を提供しています。</w:t>
      </w:r>
    </w:p>
    <w:p w14:paraId="205AD4CA" w14:textId="77777777" w:rsidR="006B20DC" w:rsidRDefault="006B20DC" w:rsidP="00FF5D62">
      <w:pPr>
        <w:snapToGrid w:val="0"/>
        <w:spacing w:before="100" w:beforeAutospacing="1" w:line="160" w:lineRule="exact"/>
        <w:ind w:leftChars="-67" w:left="47" w:hangingChars="67" w:hanging="188"/>
        <w:contextualSpacing/>
        <w:jc w:val="left"/>
        <w:rPr>
          <w:rFonts w:ascii="HG丸ｺﾞｼｯｸM-PRO" w:eastAsia="HG丸ｺﾞｼｯｸM-PRO" w:hAnsi="HG丸ｺﾞｼｯｸM-PRO"/>
          <w:b/>
          <w:color w:val="1F497D" w:themeColor="text2"/>
          <w:sz w:val="28"/>
          <w:szCs w:val="26"/>
        </w:rPr>
      </w:pPr>
    </w:p>
    <w:tbl>
      <w:tblPr>
        <w:tblStyle w:val="2-5"/>
        <w:tblpPr w:leftFromText="142" w:rightFromText="142" w:vertAnchor="page" w:horzAnchor="margin" w:tblpX="132" w:tblpY="4936"/>
        <w:tblW w:w="9923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FF5D62" w14:paraId="74917370" w14:textId="77777777" w:rsidTr="00FF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57A1FCB5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講演会型</w:t>
            </w:r>
          </w:p>
          <w:p w14:paraId="7C6895D9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0"/>
                <w:szCs w:val="20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0"/>
                <w:szCs w:val="20"/>
              </w:rPr>
              <w:t>（20～60分）</w:t>
            </w:r>
          </w:p>
        </w:tc>
        <w:tc>
          <w:tcPr>
            <w:tcW w:w="765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5349ADD3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Cs w:val="21"/>
              </w:rPr>
              <w:t>テーマに適した講師を依頼し、講師から専門的、具体的な話を聞くことで、</w:t>
            </w:r>
          </w:p>
          <w:p w14:paraId="4C9E6B91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Cs w:val="21"/>
              </w:rPr>
              <w:t>子育てについての理解を深めます。</w:t>
            </w:r>
          </w:p>
        </w:tc>
      </w:tr>
      <w:tr w:rsidR="00FF5D62" w14:paraId="5B76E381" w14:textId="77777777" w:rsidTr="00FF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0B0680C2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フリートーク型</w:t>
            </w:r>
          </w:p>
          <w:p w14:paraId="138649B4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0"/>
                <w:szCs w:val="20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0"/>
                <w:szCs w:val="20"/>
              </w:rPr>
              <w:t>（20～60分）</w:t>
            </w:r>
          </w:p>
        </w:tc>
        <w:tc>
          <w:tcPr>
            <w:tcW w:w="765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21C62CD9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職場の仲間同士で子育てについての話をすることで、悩みや不安を軽減し、</w:t>
            </w:r>
          </w:p>
          <w:p w14:paraId="4AB34BFC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自分の子育てに安心感や自信をもつことができます。</w:t>
            </w:r>
          </w:p>
        </w:tc>
      </w:tr>
      <w:tr w:rsidR="00FF5D62" w14:paraId="207B84EC" w14:textId="77777777" w:rsidTr="00FF5D62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7B02A759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体験学習型</w:t>
            </w:r>
          </w:p>
          <w:p w14:paraId="2FDAF938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0"/>
                <w:szCs w:val="20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0"/>
                <w:szCs w:val="20"/>
              </w:rPr>
              <w:t>（40～60分）</w:t>
            </w:r>
          </w:p>
        </w:tc>
        <w:tc>
          <w:tcPr>
            <w:tcW w:w="765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7E97A4CB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家庭で活かせる体験学習を通して、家族のふれあいができます。</w:t>
            </w:r>
          </w:p>
          <w:p w14:paraId="1A99FC94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あわせて、家庭教育に関する講話や情報交換を取入れ、学びを深めます。</w:t>
            </w:r>
          </w:p>
        </w:tc>
      </w:tr>
      <w:tr w:rsidR="00FF5D62" w14:paraId="703835D6" w14:textId="77777777" w:rsidTr="00FF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3DA70C54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</w:rPr>
              <w:t>動画視聴型</w:t>
            </w:r>
          </w:p>
          <w:p w14:paraId="4C90CE01" w14:textId="77777777" w:rsidR="00FF5D62" w:rsidRPr="00FF5D62" w:rsidRDefault="00FF5D62" w:rsidP="00FF5D62">
            <w:pPr>
              <w:snapToGrid w:val="0"/>
              <w:spacing w:before="100" w:beforeAutospacing="1"/>
              <w:contextualSpacing/>
              <w:jc w:val="center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0"/>
                <w:szCs w:val="20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0"/>
                <w:szCs w:val="20"/>
              </w:rPr>
              <w:t>（15～60分）</w:t>
            </w:r>
          </w:p>
        </w:tc>
        <w:tc>
          <w:tcPr>
            <w:tcW w:w="765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14:paraId="6A3BCDE2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動画を視聴した後、意見交換の時間を設けたり、アンケートを取りまとめ、</w:t>
            </w:r>
          </w:p>
          <w:p w14:paraId="135648EC" w14:textId="77777777" w:rsidR="00FF5D62" w:rsidRPr="00FF5D62" w:rsidRDefault="00FF5D62" w:rsidP="00FF5D62">
            <w:pPr>
              <w:snapToGrid w:val="0"/>
              <w:spacing w:before="100" w:beforeAutospacing="1"/>
              <w:ind w:firstLineChars="100" w:firstLine="21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F5D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お互いの感想を共有したりすると効果が高まります。</w:t>
            </w:r>
          </w:p>
        </w:tc>
      </w:tr>
    </w:tbl>
    <w:p w14:paraId="3776441C" w14:textId="77777777" w:rsidR="006B20DC" w:rsidRDefault="006B20DC" w:rsidP="006B20DC">
      <w:pPr>
        <w:snapToGrid w:val="0"/>
        <w:spacing w:before="100" w:beforeAutospacing="1" w:after="240" w:line="276" w:lineRule="auto"/>
        <w:ind w:leftChars="-67" w:left="47" w:hangingChars="67" w:hanging="188"/>
        <w:contextualSpacing/>
        <w:jc w:val="left"/>
        <w:rPr>
          <w:rFonts w:ascii="HG丸ｺﾞｼｯｸM-PRO" w:eastAsia="HG丸ｺﾞｼｯｸM-PRO" w:hAnsi="HG丸ｺﾞｼｯｸM-PRO"/>
          <w:b/>
          <w:color w:val="1F497D" w:themeColor="text2"/>
          <w:sz w:val="28"/>
          <w:szCs w:val="26"/>
        </w:rPr>
      </w:pPr>
      <w:r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《</w:t>
      </w:r>
      <w:r w:rsidRPr="00161202"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開催例</w:t>
      </w:r>
      <w:r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》</w:t>
      </w:r>
    </w:p>
    <w:p w14:paraId="4F1FB944" w14:textId="77777777" w:rsidR="0056234D" w:rsidRDefault="0056234D" w:rsidP="0056234D">
      <w:pPr>
        <w:snapToGrid w:val="0"/>
        <w:spacing w:before="100" w:beforeAutospacing="1" w:line="240" w:lineRule="exact"/>
        <w:ind w:leftChars="-67" w:left="47" w:hangingChars="67" w:hanging="188"/>
        <w:contextualSpacing/>
        <w:jc w:val="left"/>
        <w:rPr>
          <w:rFonts w:ascii="HG丸ｺﾞｼｯｸM-PRO" w:eastAsia="HG丸ｺﾞｼｯｸM-PRO" w:hAnsi="HG丸ｺﾞｼｯｸM-PRO"/>
          <w:b/>
          <w:color w:val="1F497D" w:themeColor="text2"/>
          <w:sz w:val="28"/>
          <w:szCs w:val="26"/>
        </w:rPr>
      </w:pPr>
    </w:p>
    <w:p w14:paraId="0F135068" w14:textId="77777777" w:rsidR="00161202" w:rsidRDefault="00786346" w:rsidP="0056234D">
      <w:pPr>
        <w:snapToGrid w:val="0"/>
        <w:spacing w:before="100" w:beforeAutospacing="1" w:after="240" w:line="276" w:lineRule="auto"/>
        <w:ind w:leftChars="-67" w:left="47" w:hangingChars="67" w:hanging="188"/>
        <w:contextualSpacing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《</w:t>
      </w:r>
      <w:r w:rsidR="00161202"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テーマ例</w:t>
      </w:r>
      <w:r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》</w:t>
      </w:r>
    </w:p>
    <w:p w14:paraId="73004C11" w14:textId="77777777" w:rsidR="00161202" w:rsidRDefault="00FF5D62" w:rsidP="00E4109C">
      <w:pPr>
        <w:snapToGrid w:val="0"/>
        <w:ind w:rightChars="-162" w:right="-3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F391E08" wp14:editId="4D420AB9">
                <wp:simplePos x="0" y="0"/>
                <wp:positionH relativeFrom="column">
                  <wp:posOffset>4819015</wp:posOffset>
                </wp:positionH>
                <wp:positionV relativeFrom="paragraph">
                  <wp:posOffset>33020</wp:posOffset>
                </wp:positionV>
                <wp:extent cx="1424305" cy="438150"/>
                <wp:effectExtent l="0" t="0" r="2349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05" cy="438150"/>
                        </a:xfrm>
                        <a:prstGeom prst="roundRect">
                          <a:avLst/>
                        </a:prstGeom>
                        <a:solidFill>
                          <a:srgbClr val="FEF6E8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AA90" w14:textId="77777777" w:rsidR="00E4109C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メディアとの</w:t>
                            </w:r>
                          </w:p>
                          <w:p w14:paraId="05BE4715" w14:textId="77777777" w:rsidR="00E4109C" w:rsidRPr="00D025CF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  <w:t>上手な付き合い方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91E08" id="テキスト ボックス 8" o:spid="_x0000_s1027" style="position:absolute;margin-left:379.45pt;margin-top:2.6pt;width:112.15pt;height:34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" fillcolor="#fef6e8" strokecolor="#d99594 [1941]" strokeweight="1.5pt">
                <v:textbox inset="1mm,1mm,1mm,1mm">
                  <w:txbxContent>
                    <w:p w14:paraId="7F8AAA90" w14:textId="77777777" w:rsidR="00E4109C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メディアとの</w:t>
                      </w:r>
                    </w:p>
                    <w:p w14:paraId="05BE4715" w14:textId="77777777" w:rsidR="00E4109C" w:rsidRPr="00D025CF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  <w:t>上手な付き合い方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A231BF" wp14:editId="5E5B64B8">
                <wp:simplePos x="0" y="0"/>
                <wp:positionH relativeFrom="column">
                  <wp:posOffset>3242310</wp:posOffset>
                </wp:positionH>
                <wp:positionV relativeFrom="paragraph">
                  <wp:posOffset>40640</wp:posOffset>
                </wp:positionV>
                <wp:extent cx="1424305" cy="419100"/>
                <wp:effectExtent l="0" t="0" r="2349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05" cy="419100"/>
                        </a:xfrm>
                        <a:prstGeom prst="roundRect">
                          <a:avLst/>
                        </a:prstGeom>
                        <a:solidFill>
                          <a:srgbClr val="FEF6E8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B98E9" w14:textId="77777777" w:rsidR="00E4109C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思春期の</w:t>
                            </w:r>
                            <w:r w:rsidRPr="00D025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子ども</w:t>
                            </w:r>
                          </w:p>
                          <w:p w14:paraId="6C25EC4C" w14:textId="77777777" w:rsidR="00E4109C" w:rsidRPr="00D025CF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D025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との関わり方</w:t>
                            </w:r>
                          </w:p>
                          <w:p w14:paraId="05E70EA8" w14:textId="77777777" w:rsidR="00E4109C" w:rsidRPr="00B31A14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231BF" id="テキスト ボックス 12" o:spid="_x0000_s1028" style="position:absolute;margin-left:255.3pt;margin-top:3.2pt;width:112.15pt;height:3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" fillcolor="#fef6e8" strokecolor="#d99594 [1941]" strokeweight="1.5pt">
                <v:textbox inset="1mm,1mm,1mm,1mm">
                  <w:txbxContent>
                    <w:p w14:paraId="41FB98E9" w14:textId="77777777" w:rsidR="00E4109C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思春期の</w:t>
                      </w:r>
                      <w:r w:rsidRPr="00D025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子ども</w:t>
                      </w:r>
                    </w:p>
                    <w:p w14:paraId="6C25EC4C" w14:textId="77777777" w:rsidR="00E4109C" w:rsidRPr="00D025CF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D025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との関わり方</w:t>
                      </w:r>
                    </w:p>
                    <w:p w14:paraId="05E70EA8" w14:textId="77777777" w:rsidR="00E4109C" w:rsidRPr="00B31A14" w:rsidRDefault="00E4109C" w:rsidP="00E4109C">
                      <w:pPr>
                        <w:snapToGrid w:val="0"/>
                        <w:spacing w:line="240" w:lineRule="exact"/>
                        <w:contextualSpacing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33DC41" wp14:editId="27959BA8">
                <wp:simplePos x="0" y="0"/>
                <wp:positionH relativeFrom="column">
                  <wp:posOffset>1685925</wp:posOffset>
                </wp:positionH>
                <wp:positionV relativeFrom="paragraph">
                  <wp:posOffset>33655</wp:posOffset>
                </wp:positionV>
                <wp:extent cx="1424305" cy="428625"/>
                <wp:effectExtent l="0" t="0" r="2349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05" cy="428625"/>
                        </a:xfrm>
                        <a:prstGeom prst="roundRect">
                          <a:avLst/>
                        </a:prstGeom>
                        <a:solidFill>
                          <a:srgbClr val="FEF6E8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21DF7" w14:textId="77777777" w:rsidR="00E4109C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 w:rsidRPr="00D025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子ども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の</w:t>
                            </w:r>
                          </w:p>
                          <w:p w14:paraId="66447002" w14:textId="77777777" w:rsidR="00E4109C" w:rsidRPr="00D025CF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ほめ方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叱り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3DC41" id="テキスト ボックス 9" o:spid="_x0000_s1029" style="position:absolute;margin-left:132.75pt;margin-top:2.65pt;width:112.15pt;height:33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" fillcolor="#fef6e8" strokecolor="#d99594 [1941]" strokeweight="1.5pt">
                <v:textbox inset="1mm,1mm,1mm,1mm">
                  <w:txbxContent>
                    <w:p w14:paraId="42021DF7" w14:textId="77777777" w:rsidR="00E4109C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 w:rsidRPr="00D025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子ども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の</w:t>
                      </w:r>
                    </w:p>
                    <w:p w14:paraId="66447002" w14:textId="77777777" w:rsidR="00E4109C" w:rsidRPr="00D025CF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ほめ方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叱り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1814131" wp14:editId="46AEC161">
                <wp:simplePos x="0" y="0"/>
                <wp:positionH relativeFrom="column">
                  <wp:posOffset>123190</wp:posOffset>
                </wp:positionH>
                <wp:positionV relativeFrom="paragraph">
                  <wp:posOffset>3175</wp:posOffset>
                </wp:positionV>
                <wp:extent cx="1424305" cy="457200"/>
                <wp:effectExtent l="0" t="0" r="2349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05" cy="457200"/>
                        </a:xfrm>
                        <a:prstGeom prst="roundRect">
                          <a:avLst/>
                        </a:prstGeom>
                        <a:solidFill>
                          <a:srgbClr val="FEF6E8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8FDBB" w14:textId="77777777" w:rsidR="00E4109C" w:rsidRPr="00D025CF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 w:rsidRPr="00D025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早寝早起き</w:t>
                            </w:r>
                          </w:p>
                          <w:p w14:paraId="478AC600" w14:textId="77777777" w:rsidR="00E4109C" w:rsidRPr="00D025CF" w:rsidRDefault="00E4109C" w:rsidP="00E4109C">
                            <w:pPr>
                              <w:snapToGrid w:val="0"/>
                              <w:spacing w:line="240" w:lineRule="exact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 w:rsidRPr="00D025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朝ごはん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14131" id="テキスト ボックス 14" o:spid="_x0000_s1030" style="position:absolute;margin-left:9.7pt;margin-top:.25pt;width:112.15pt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" fillcolor="#fef6e8" strokecolor="#d99594 [1941]" strokeweight="1.5pt">
                <v:textbox inset="1mm,1mm,1mm,1mm">
                  <w:txbxContent>
                    <w:p w14:paraId="48D8FDBB" w14:textId="77777777" w:rsidR="00E4109C" w:rsidRPr="00D025CF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 w:rsidRPr="00D025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早寝早起き</w:t>
                      </w:r>
                    </w:p>
                    <w:p w14:paraId="478AC600" w14:textId="77777777" w:rsidR="00E4109C" w:rsidRPr="00D025CF" w:rsidRDefault="00E4109C" w:rsidP="00E4109C">
                      <w:pPr>
                        <w:snapToGrid w:val="0"/>
                        <w:spacing w:line="240" w:lineRule="exact"/>
                        <w:contextualSpacing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 w:rsidRPr="00D025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朝ごはん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732168" w14:textId="77777777" w:rsidR="00161202" w:rsidRDefault="00161202" w:rsidP="00E4109C">
      <w:pPr>
        <w:snapToGrid w:val="0"/>
        <w:ind w:rightChars="-162" w:right="-340"/>
        <w:jc w:val="left"/>
        <w:rPr>
          <w:rFonts w:ascii="HG丸ｺﾞｼｯｸM-PRO" w:eastAsia="HG丸ｺﾞｼｯｸM-PRO" w:hAnsi="HG丸ｺﾞｼｯｸM-PRO"/>
          <w:sz w:val="22"/>
        </w:rPr>
      </w:pPr>
    </w:p>
    <w:p w14:paraId="74D58F16" w14:textId="77777777" w:rsidR="00850F6B" w:rsidRDefault="00850F6B" w:rsidP="00786346">
      <w:pPr>
        <w:snapToGrid w:val="0"/>
        <w:spacing w:line="276" w:lineRule="auto"/>
        <w:mirrorIndents/>
        <w:rPr>
          <w:rFonts w:ascii="HG丸ｺﾞｼｯｸM-PRO" w:eastAsia="HG丸ｺﾞｼｯｸM-PRO" w:hAnsi="HG丸ｺﾞｼｯｸM-PRO"/>
          <w:kern w:val="0"/>
          <w:szCs w:val="21"/>
        </w:rPr>
      </w:pPr>
    </w:p>
    <w:p w14:paraId="3FDF2605" w14:textId="77777777" w:rsidR="00850F6B" w:rsidRDefault="00850F6B" w:rsidP="00FF5D62">
      <w:pPr>
        <w:snapToGrid w:val="0"/>
        <w:spacing w:line="160" w:lineRule="exact"/>
        <w:mirrorIndents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6EC25E5D" w14:textId="77777777" w:rsidR="00E10FA1" w:rsidRDefault="003F1EF1" w:rsidP="006B20DC">
      <w:pPr>
        <w:snapToGrid w:val="0"/>
        <w:spacing w:line="276" w:lineRule="auto"/>
        <w:ind w:leftChars="-67" w:left="-36" w:rightChars="-162" w:right="-340" w:hangingChars="50" w:hanging="105"/>
        <w:jc w:val="left"/>
        <w:rPr>
          <w:rFonts w:ascii="HG丸ｺﾞｼｯｸM-PRO" w:eastAsia="HG丸ｺﾞｼｯｸM-PRO" w:hAnsi="HG丸ｺﾞｼｯｸM-PRO"/>
          <w:b/>
          <w:color w:val="1F497D" w:themeColor="text2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393D7224" wp14:editId="0550A8FF">
            <wp:simplePos x="0" y="0"/>
            <wp:positionH relativeFrom="column">
              <wp:posOffset>6081853</wp:posOffset>
            </wp:positionH>
            <wp:positionV relativeFrom="paragraph">
              <wp:posOffset>844550</wp:posOffset>
            </wp:positionV>
            <wp:extent cx="412750" cy="723265"/>
            <wp:effectExtent l="76200" t="38100" r="44450" b="635"/>
            <wp:wrapNone/>
            <wp:docPr id="1033" name="図 5" descr="Z:\就学前教育・家庭教育推進室\30　家庭教育\家庭教育応援ナビ\家庭教育応援ナビ改修関係\☆クローバーイラスト\クローバーイラス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図 5" descr="Z:\就学前教育・家庭教育推進室\30　家庭教育\家庭教育応援ナビ\家庭教育応援ナビ改修関係\☆クローバーイラスト\クローバーイラス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5051">
                      <a:off x="0" y="0"/>
                      <a:ext cx="4127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FA1"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《利用</w:t>
      </w:r>
      <w:r w:rsidR="00C84AE3"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のご案内</w:t>
      </w:r>
      <w:r w:rsidR="00E10FA1">
        <w:rPr>
          <w:rFonts w:ascii="HG丸ｺﾞｼｯｸM-PRO" w:eastAsia="HG丸ｺﾞｼｯｸM-PRO" w:hAnsi="HG丸ｺﾞｼｯｸM-PRO" w:hint="eastAsia"/>
          <w:b/>
          <w:color w:val="1F497D" w:themeColor="text2"/>
          <w:sz w:val="28"/>
          <w:szCs w:val="26"/>
        </w:rPr>
        <w:t>》</w:t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91987" w:rsidRPr="00991987" w14:paraId="177B687C" w14:textId="77777777" w:rsidTr="003F1EF1">
        <w:tc>
          <w:tcPr>
            <w:tcW w:w="9639" w:type="dxa"/>
          </w:tcPr>
          <w:p w14:paraId="31AAF9BE" w14:textId="77777777" w:rsidR="00991987" w:rsidRDefault="00991987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991987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z w:val="24"/>
                <w:szCs w:val="26"/>
              </w:rPr>
              <w:t>●</w:t>
            </w:r>
            <w:r w:rsidRPr="00991987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時　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：事業所のタイムテーブルに合わせて設定できます。</w:t>
            </w:r>
          </w:p>
          <w:p w14:paraId="073BAD7E" w14:textId="77777777" w:rsidR="00991987" w:rsidRPr="00991987" w:rsidRDefault="00991987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</w:t>
            </w:r>
            <w:r w:rsidRPr="00991987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※研修時間の確保が難しい場合には、資料をお渡しすることもできますので、ご相談ください。</w:t>
            </w:r>
          </w:p>
        </w:tc>
      </w:tr>
      <w:tr w:rsidR="00991987" w:rsidRPr="00991987" w14:paraId="3CB5838B" w14:textId="77777777" w:rsidTr="003F1EF1">
        <w:tc>
          <w:tcPr>
            <w:tcW w:w="9639" w:type="dxa"/>
          </w:tcPr>
          <w:p w14:paraId="746408E1" w14:textId="77777777" w:rsidR="00991987" w:rsidRPr="00C95C3E" w:rsidRDefault="00C95C3E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26FF0EB" wp14:editId="1B7A1647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45720</wp:posOffset>
                      </wp:positionV>
                      <wp:extent cx="1295400" cy="609600"/>
                      <wp:effectExtent l="19050" t="19050" r="38100" b="76200"/>
                      <wp:wrapNone/>
                      <wp:docPr id="22" name="円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609600"/>
                              </a:xfrm>
                              <a:prstGeom prst="wedgeEllipseCallout">
                                <a:avLst>
                                  <a:gd name="adj1" fmla="val 33341"/>
                                  <a:gd name="adj2" fmla="val 58866"/>
                                </a:avLst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31062" w14:textId="77777777" w:rsidR="009740EC" w:rsidRDefault="009740EC" w:rsidP="009740EC">
                                  <w:pPr>
                                    <w:jc w:val="center"/>
                                  </w:pPr>
                                  <w:r w:rsidRPr="009740EC">
                                    <w:rPr>
                                      <w:rFonts w:hint="eastAsia"/>
                                    </w:rPr>
                                    <w:t>事業所の福利厚生事業としても、ぜひご活用ください。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F0E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2" o:spid="_x0000_s1031" type="#_x0000_t63" style="position:absolute;margin-left:356pt;margin-top:3.6pt;width:102pt;height:4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" adj="18002,23515" filled="f" strokecolor="#243f60 [1604]">
                      <v:textbox>
                        <w:txbxContent>
                          <w:p w14:paraId="31931062" w14:textId="77777777" w:rsidR="009740EC" w:rsidRDefault="009740EC" w:rsidP="009740EC">
                            <w:pPr>
                              <w:jc w:val="center"/>
                            </w:pPr>
                            <w:r w:rsidRPr="009740EC">
                              <w:rPr>
                                <w:rFonts w:hint="eastAsia"/>
                              </w:rPr>
                              <w:t>事業所の福利厚生事業としても、ぜひご活用ください。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1F497D" w:themeColor="text2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5B57065" wp14:editId="0CA5B1EE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-11430</wp:posOffset>
                      </wp:positionV>
                      <wp:extent cx="1562100" cy="666750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EAC1B1" w14:textId="77777777" w:rsidR="00DE3560" w:rsidRPr="00DE3560" w:rsidRDefault="00DE3560" w:rsidP="00DE35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</w:pPr>
                                  <w:r w:rsidRPr="00DE3560"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事業所</w:t>
                                  </w:r>
                                  <w:r w:rsidRPr="00DE3560"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</w:p>
                                <w:p w14:paraId="4A1590EC" w14:textId="77777777" w:rsidR="00DE3560" w:rsidRPr="00DE3560" w:rsidRDefault="009740EC" w:rsidP="00DE35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</w:pPr>
                                  <w:r w:rsidRPr="00DE3560"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福利厚生事業</w:t>
                                  </w:r>
                                  <w:r w:rsidR="00DE3560" w:rsidRPr="00DE3560"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として</w:t>
                                  </w:r>
                                  <w:r w:rsidR="00DE3560"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p>
                                <w:p w14:paraId="38657DAF" w14:textId="77777777" w:rsidR="009740EC" w:rsidRPr="00DE3560" w:rsidRDefault="007B241F" w:rsidP="00DE35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ぜひ、</w:t>
                                  </w:r>
                                  <w:r w:rsidR="009740EC" w:rsidRPr="00DE3560"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t>ご活用ください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57065" id="正方形/長方形 24" o:spid="_x0000_s1032" style="position:absolute;margin-left:344.8pt;margin-top:-.9pt;width:123pt;height:52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" filled="f" stroked="f" strokeweight="2pt">
                      <v:textbox>
                        <w:txbxContent>
                          <w:p w14:paraId="75EAC1B1" w14:textId="77777777" w:rsidR="00DE3560" w:rsidRPr="00DE3560" w:rsidRDefault="00DE3560" w:rsidP="00DE3560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E3560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事業所</w:t>
                            </w:r>
                            <w:r w:rsidRPr="00DE3560"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4A1590EC" w14:textId="77777777" w:rsidR="00DE3560" w:rsidRPr="00DE3560" w:rsidRDefault="009740EC" w:rsidP="00DE3560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E3560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福利厚生事業</w:t>
                            </w:r>
                            <w:r w:rsidR="00DE3560" w:rsidRPr="00DE3560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として</w:t>
                            </w:r>
                            <w:r w:rsidR="00DE3560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も</w:t>
                            </w:r>
                          </w:p>
                          <w:p w14:paraId="38657DAF" w14:textId="77777777" w:rsidR="009740EC" w:rsidRPr="00DE3560" w:rsidRDefault="007B241F" w:rsidP="00DE3560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ぜひ、</w:t>
                            </w:r>
                            <w:r w:rsidR="009740EC" w:rsidRPr="00DE3560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ご活用ください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1987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z w:val="24"/>
                <w:szCs w:val="26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会　場：事業所内のスペースをお借りします。</w:t>
            </w:r>
          </w:p>
        </w:tc>
      </w:tr>
      <w:tr w:rsidR="00991987" w:rsidRPr="00991987" w14:paraId="5F144989" w14:textId="77777777" w:rsidTr="003F1EF1">
        <w:tc>
          <w:tcPr>
            <w:tcW w:w="9639" w:type="dxa"/>
          </w:tcPr>
          <w:p w14:paraId="1A84433D" w14:textId="77777777" w:rsidR="00991987" w:rsidRPr="00991987" w:rsidRDefault="00C95C3E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color w:val="1F497D" w:themeColor="text2"/>
                <w:sz w:val="24"/>
                <w:szCs w:val="26"/>
              </w:rPr>
            </w:pPr>
            <w:r w:rsidRPr="00991987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z w:val="24"/>
                <w:szCs w:val="26"/>
              </w:rPr>
              <w:t>●</w:t>
            </w:r>
            <w:r w:rsidRPr="00C95C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内　容：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テーマ例を参考に、相談しながら決めていきます。</w:t>
            </w:r>
          </w:p>
        </w:tc>
      </w:tr>
      <w:tr w:rsidR="00991987" w:rsidRPr="00991987" w14:paraId="0277009B" w14:textId="77777777" w:rsidTr="003F1EF1">
        <w:tc>
          <w:tcPr>
            <w:tcW w:w="9639" w:type="dxa"/>
          </w:tcPr>
          <w:p w14:paraId="2855E676" w14:textId="77777777" w:rsidR="00991987" w:rsidRPr="00C95C3E" w:rsidRDefault="003F1EF1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4BA7A5C4" wp14:editId="798F33C8">
                  <wp:simplePos x="0" y="0"/>
                  <wp:positionH relativeFrom="column">
                    <wp:posOffset>5565775</wp:posOffset>
                  </wp:positionH>
                  <wp:positionV relativeFrom="paragraph">
                    <wp:posOffset>60960</wp:posOffset>
                  </wp:positionV>
                  <wp:extent cx="469900" cy="583565"/>
                  <wp:effectExtent l="0" t="0" r="6350" b="6985"/>
                  <wp:wrapNone/>
                  <wp:docPr id="1032" name="図 4" descr="Z:\就学前教育・家庭教育推進室\30　家庭教育\家庭教育応援ナビ\家庭教育応援ナビ改修関係\☆ひよこイラスト\P1【フッター画像１】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図 4" descr="Z:\就学前教育・家庭教育推進室\30　家庭教育\家庭教育応援ナビ\家庭教育応援ナビ改修関係\☆ひよこイラスト\P1【フッター画像１】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5C3E" w:rsidRPr="00991987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z w:val="24"/>
                <w:szCs w:val="26"/>
              </w:rPr>
              <w:t>●</w:t>
            </w:r>
            <w:r w:rsidR="00C95C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参加者：何名様でも実施可能です。</w:t>
            </w:r>
          </w:p>
        </w:tc>
      </w:tr>
      <w:tr w:rsidR="00991987" w:rsidRPr="00991987" w14:paraId="17FFFC3F" w14:textId="77777777" w:rsidTr="003F1EF1">
        <w:tc>
          <w:tcPr>
            <w:tcW w:w="9639" w:type="dxa"/>
          </w:tcPr>
          <w:p w14:paraId="2A5EF594" w14:textId="77777777" w:rsidR="00991987" w:rsidRPr="00C95C3E" w:rsidRDefault="00C95C3E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991987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z w:val="24"/>
                <w:szCs w:val="26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講　師：茨城県家庭教育推進員、市町村社会教育主事がうかがいます。</w:t>
            </w:r>
          </w:p>
        </w:tc>
      </w:tr>
      <w:tr w:rsidR="00991987" w:rsidRPr="00991987" w14:paraId="16EAF5EA" w14:textId="77777777" w:rsidTr="003F1EF1">
        <w:tc>
          <w:tcPr>
            <w:tcW w:w="9639" w:type="dxa"/>
          </w:tcPr>
          <w:p w14:paraId="527CC052" w14:textId="77777777" w:rsidR="00991987" w:rsidRPr="00C95C3E" w:rsidRDefault="00C95C3E" w:rsidP="006B20DC">
            <w:pPr>
              <w:snapToGrid w:val="0"/>
              <w:spacing w:line="276" w:lineRule="auto"/>
              <w:ind w:rightChars="-162" w:right="-34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991987">
              <w:rPr>
                <w:rFonts w:ascii="HG丸ｺﾞｼｯｸM-PRO" w:eastAsia="HG丸ｺﾞｼｯｸM-PRO" w:hAnsi="HG丸ｺﾞｼｯｸM-PRO" w:hint="eastAsia"/>
                <w:color w:val="548DD4" w:themeColor="text2" w:themeTint="99"/>
                <w:sz w:val="24"/>
                <w:szCs w:val="26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申込み：市町村生涯学習主管課に申込書を送付ください。</w:t>
            </w:r>
          </w:p>
        </w:tc>
      </w:tr>
    </w:tbl>
    <w:p w14:paraId="4EE8C99B" w14:textId="77777777" w:rsidR="00C95C3E" w:rsidRDefault="00C95C3E" w:rsidP="0056234D">
      <w:pPr>
        <w:tabs>
          <w:tab w:val="left" w:pos="8325"/>
        </w:tabs>
        <w:snapToGrid w:val="0"/>
        <w:spacing w:line="0" w:lineRule="atLeast"/>
        <w:mirrorIndents/>
        <w:jc w:val="left"/>
        <w:rPr>
          <w:rFonts w:ascii="HG丸ｺﾞｼｯｸM-PRO" w:eastAsia="HG丸ｺﾞｼｯｸM-PRO" w:hAnsi="HG丸ｺﾞｼｯｸM-PRO"/>
          <w:kern w:val="0"/>
          <w:szCs w:val="21"/>
        </w:rPr>
      </w:pPr>
    </w:p>
    <w:p w14:paraId="538B109B" w14:textId="77777777" w:rsidR="00850F6B" w:rsidRDefault="0056234D" w:rsidP="0056234D">
      <w:pPr>
        <w:tabs>
          <w:tab w:val="left" w:pos="8325"/>
        </w:tabs>
        <w:snapToGrid w:val="0"/>
        <w:spacing w:line="0" w:lineRule="atLeast"/>
        <w:mirrorIndents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5C268DC" wp14:editId="0E3D744D">
                <wp:simplePos x="0" y="0"/>
                <wp:positionH relativeFrom="column">
                  <wp:posOffset>-267335</wp:posOffset>
                </wp:positionH>
                <wp:positionV relativeFrom="paragraph">
                  <wp:posOffset>97790</wp:posOffset>
                </wp:positionV>
                <wp:extent cx="6838950" cy="1638300"/>
                <wp:effectExtent l="0" t="0" r="19050" b="1905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638300"/>
                        </a:xfrm>
                        <a:prstGeom prst="rect">
                          <a:avLst/>
                        </a:prstGeom>
                        <a:solidFill>
                          <a:srgbClr val="EFFFE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1ECBA" w14:textId="77777777" w:rsidR="008D0AA9" w:rsidRDefault="008D0AA9" w:rsidP="00C95C3E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26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margin-left:-21.05pt;margin-top:7.7pt;width:538.5pt;height:129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" fillcolor="#efffef" strokecolor="#365f91 [2404]" strokeweight=".25pt">
                <v:textbox inset="2mm,1mm,2mm,1mm">
                  <w:txbxContent>
                    <w:p w14:paraId="3C01ECBA" w14:textId="77777777" w:rsidR="008D0AA9" w:rsidRDefault="008D0AA9" w:rsidP="00C95C3E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08E739" w14:textId="77777777" w:rsidR="00CC2D4C" w:rsidRPr="00CC2D4C" w:rsidRDefault="00255D6F" w:rsidP="00DC524A">
      <w:pPr>
        <w:snapToGrid w:val="0"/>
        <w:spacing w:before="100" w:beforeAutospacing="1" w:line="276" w:lineRule="auto"/>
        <w:ind w:leftChars="-135" w:left="-282" w:rightChars="-230" w:right="-483" w:hanging="1"/>
        <w:contextualSpacing/>
        <w:jc w:val="left"/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1"/>
        </w:rPr>
      </w:pPr>
      <w:r w:rsidRPr="00DF0881">
        <w:rPr>
          <w:rFonts w:ascii="HG丸ｺﾞｼｯｸM-PRO" w:eastAsia="HG丸ｺﾞｼｯｸM-PRO" w:hAnsi="HG丸ｺﾞｼｯｸM-PRO"/>
          <w:noProof/>
          <w:kern w:val="0"/>
          <w:szCs w:val="21"/>
        </w:rPr>
        <w:drawing>
          <wp:anchor distT="0" distB="0" distL="114300" distR="114300" simplePos="0" relativeHeight="251862016" behindDoc="0" locked="0" layoutInCell="1" allowOverlap="1" wp14:anchorId="66A3602C" wp14:editId="24AD6CA6">
            <wp:simplePos x="0" y="0"/>
            <wp:positionH relativeFrom="column">
              <wp:posOffset>4004945</wp:posOffset>
            </wp:positionH>
            <wp:positionV relativeFrom="paragraph">
              <wp:posOffset>266065</wp:posOffset>
            </wp:positionV>
            <wp:extent cx="1123315" cy="8858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47" b="18421"/>
                    <a:stretch/>
                  </pic:blipFill>
                  <pic:spPr bwMode="auto">
                    <a:xfrm>
                      <a:off x="0" y="0"/>
                      <a:ext cx="11233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09CD" w:rsidRPr="00684316">
        <w:rPr>
          <w:rFonts w:ascii="HG丸ｺﾞｼｯｸM-PRO" w:eastAsia="HG丸ｺﾞｼｯｸM-PRO" w:hAnsi="HG丸ｺﾞｼｯｸM-PRO"/>
          <w:noProof/>
          <w:kern w:val="0"/>
          <w:szCs w:val="21"/>
        </w:rPr>
        <w:drawing>
          <wp:anchor distT="0" distB="0" distL="114300" distR="114300" simplePos="0" relativeHeight="251863040" behindDoc="0" locked="0" layoutInCell="1" allowOverlap="1" wp14:anchorId="2C2DEF07" wp14:editId="7937A765">
            <wp:simplePos x="0" y="0"/>
            <wp:positionH relativeFrom="column">
              <wp:posOffset>5467985</wp:posOffset>
            </wp:positionH>
            <wp:positionV relativeFrom="paragraph">
              <wp:posOffset>285115</wp:posOffset>
            </wp:positionV>
            <wp:extent cx="667251" cy="64897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" t="7381" r="6547" b="8095"/>
                    <a:stretch/>
                  </pic:blipFill>
                  <pic:spPr bwMode="auto">
                    <a:xfrm>
                      <a:off x="0" y="0"/>
                      <a:ext cx="667251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881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1"/>
        </w:rPr>
        <w:t>詳しくは</w:t>
      </w:r>
      <w:r w:rsidR="00CC2D4C" w:rsidRPr="00CC2D4C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1"/>
        </w:rPr>
        <w:t>「企業との連携による教育支援ウェブサイト」</w:t>
      </w:r>
      <w:r w:rsidR="00CC2D4C" w:rsidRPr="00CC2D4C">
        <w:rPr>
          <w:rFonts w:ascii="HG丸ｺﾞｼｯｸM-PRO" w:eastAsia="HG丸ｺﾞｼｯｸM-PRO" w:hAnsi="HG丸ｺﾞｼｯｸM-PRO" w:hint="eastAsia"/>
          <w:color w:val="FF0000"/>
          <w:kern w:val="0"/>
          <w:sz w:val="22"/>
          <w:szCs w:val="21"/>
        </w:rPr>
        <w:t>（家庭教育応援ナビ</w:t>
      </w:r>
      <w:r w:rsidR="00CC2D4C" w:rsidRPr="00CC2D4C">
        <w:rPr>
          <w:rFonts w:ascii="HG丸ｺﾞｼｯｸM-PRO" w:eastAsia="HG丸ｺﾞｼｯｸM-PRO" w:hAnsi="HG丸ｺﾞｼｯｸM-PRO" w:cs="メイリオ" w:hint="eastAsia"/>
          <w:color w:val="FF0000"/>
          <w:sz w:val="22"/>
          <w:szCs w:val="21"/>
        </w:rPr>
        <w:t>「企業連携</w:t>
      </w:r>
      <w:r w:rsidR="00CC2D4C" w:rsidRPr="00CC2D4C">
        <w:rPr>
          <w:rFonts w:ascii="HG丸ｺﾞｼｯｸM-PRO" w:eastAsia="HG丸ｺﾞｼｯｸM-PRO" w:hAnsi="HG丸ｺﾞｼｯｸM-PRO" w:cs="メイリオ"/>
          <w:color w:val="FF0000"/>
          <w:sz w:val="22"/>
          <w:szCs w:val="21"/>
        </w:rPr>
        <w:t>による教育力向上推進の取組</w:t>
      </w:r>
      <w:r w:rsidR="00CC2D4C" w:rsidRPr="00CC2D4C">
        <w:rPr>
          <w:rFonts w:ascii="HG丸ｺﾞｼｯｸM-PRO" w:eastAsia="HG丸ｺﾞｼｯｸM-PRO" w:hAnsi="HG丸ｺﾞｼｯｸM-PRO" w:cs="メイリオ" w:hint="eastAsia"/>
          <w:color w:val="FF0000"/>
          <w:sz w:val="22"/>
          <w:szCs w:val="21"/>
        </w:rPr>
        <w:t>」）</w:t>
      </w:r>
      <w:r w:rsidR="00CC2D4C" w:rsidRPr="009740EC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1"/>
        </w:rPr>
        <w:t>に掲載しています。</w:t>
      </w:r>
    </w:p>
    <w:p w14:paraId="059B322E" w14:textId="77777777" w:rsidR="00C84AE3" w:rsidRPr="00DF0881" w:rsidRDefault="00255D6F" w:rsidP="00DF0881">
      <w:pPr>
        <w:snapToGrid w:val="0"/>
        <w:spacing w:before="100" w:beforeAutospacing="1" w:line="276" w:lineRule="auto"/>
        <w:contextualSpacing/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5088" behindDoc="1" locked="0" layoutInCell="1" allowOverlap="1" wp14:anchorId="671DD54F" wp14:editId="7E8D2F35">
            <wp:simplePos x="0" y="0"/>
            <wp:positionH relativeFrom="column">
              <wp:posOffset>60325</wp:posOffset>
            </wp:positionH>
            <wp:positionV relativeFrom="paragraph">
              <wp:posOffset>73027</wp:posOffset>
            </wp:positionV>
            <wp:extent cx="1920882" cy="526415"/>
            <wp:effectExtent l="19050" t="19050" r="22225" b="2603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82" cy="5264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0958F998" wp14:editId="356C0114">
                <wp:simplePos x="0" y="0"/>
                <wp:positionH relativeFrom="column">
                  <wp:posOffset>1799590</wp:posOffset>
                </wp:positionH>
                <wp:positionV relativeFrom="paragraph">
                  <wp:posOffset>28575</wp:posOffset>
                </wp:positionV>
                <wp:extent cx="2428875" cy="451485"/>
                <wp:effectExtent l="0" t="0" r="0" b="0"/>
                <wp:wrapNone/>
                <wp:docPr id="18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B51601" w14:textId="77777777" w:rsidR="00C84AE3" w:rsidRPr="0073311F" w:rsidRDefault="0052586B" w:rsidP="00C84A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Cs/>
                                <w:color w:val="000000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="007B241F">
                              <w:rPr>
                                <w:rFonts w:ascii="メイリオ" w:eastAsia="メイリオ" w:hAnsi="メイリオ" w:cs="+mn-cs" w:hint="eastAsia"/>
                                <w:bCs/>
                                <w:color w:val="000000"/>
                                <w:kern w:val="24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7B241F">
                              <w:rPr>
                                <w:rFonts w:ascii="メイリオ" w:eastAsia="メイリオ" w:hAnsi="メイリオ" w:cs="+mn-cs" w:hint="eastAsia"/>
                                <w:bCs/>
                                <w:color w:val="000000"/>
                                <w:kern w:val="24"/>
                                <w:szCs w:val="20"/>
                                <w:bdr w:val="single" w:sz="4" w:space="0" w:color="auto"/>
                              </w:rPr>
                              <w:t>家</w:t>
                            </w:r>
                            <w:r w:rsidR="00C84AE3" w:rsidRPr="00C84AE3">
                              <w:rPr>
                                <w:rFonts w:ascii="メイリオ" w:eastAsia="メイリオ" w:hAnsi="メイリオ" w:cs="+mn-cs" w:hint="eastAsia"/>
                                <w:bCs/>
                                <w:color w:val="000000"/>
                                <w:kern w:val="24"/>
                                <w:szCs w:val="20"/>
                                <w:bdr w:val="single" w:sz="4" w:space="0" w:color="auto"/>
                              </w:rPr>
                              <w:t xml:space="preserve">庭教育応援ナビ </w:t>
                            </w:r>
                            <w:r w:rsidR="00C84AE3" w:rsidRPr="003B1672">
                              <w:rPr>
                                <w:rFonts w:ascii="メイリオ" w:eastAsia="メイリオ" w:hAnsi="メイリオ" w:cs="+mn-cs" w:hint="eastAsia"/>
                                <w:bCs/>
                                <w:color w:val="000000"/>
                                <w:kern w:val="24"/>
                                <w:szCs w:val="20"/>
                              </w:rPr>
                              <w:t>で</w:t>
                            </w:r>
                            <w:r w:rsidR="00C84AE3" w:rsidRPr="003B1672">
                              <w:rPr>
                                <w:rFonts w:ascii="メイリオ" w:eastAsia="メイリオ" w:hAnsi="メイリオ" w:cs="+mn-cs"/>
                                <w:bCs/>
                                <w:color w:val="000000"/>
                                <w:kern w:val="24"/>
                                <w:szCs w:val="20"/>
                              </w:rPr>
                              <w:t>検索</w:t>
                            </w:r>
                            <w:r w:rsidR="00C84AE3" w:rsidRPr="003B1672">
                              <w:rPr>
                                <w:rFonts w:ascii="メイリオ" w:eastAsia="メイリオ" w:hAnsi="メイリオ" w:cs="+mn-cs" w:hint="eastAsia"/>
                                <w:bCs/>
                                <w:color w:val="000000"/>
                                <w:kern w:val="24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F998" id="テキスト ボックス 43" o:spid="_x0000_s1034" type="#_x0000_t202" style="position:absolute;margin-left:141.7pt;margin-top:2.25pt;width:191.25pt;height:35.5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" filled="f" stroked="f">
                <v:textbox>
                  <w:txbxContent>
                    <w:p w14:paraId="1DB51601" w14:textId="77777777" w:rsidR="00C84AE3" w:rsidRPr="0073311F" w:rsidRDefault="0052586B" w:rsidP="00C84AE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Cs/>
                          <w:color w:val="000000"/>
                          <w:kern w:val="24"/>
                          <w:szCs w:val="20"/>
                        </w:rPr>
                        <w:t xml:space="preserve"> </w:t>
                      </w:r>
                      <w:r w:rsidR="007B241F">
                        <w:rPr>
                          <w:rFonts w:ascii="メイリオ" w:eastAsia="メイリオ" w:hAnsi="メイリオ" w:cs="+mn-cs" w:hint="eastAsia"/>
                          <w:bCs/>
                          <w:color w:val="000000"/>
                          <w:kern w:val="24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7B241F">
                        <w:rPr>
                          <w:rFonts w:ascii="メイリオ" w:eastAsia="メイリオ" w:hAnsi="メイリオ" w:cs="+mn-cs" w:hint="eastAsia"/>
                          <w:bCs/>
                          <w:color w:val="000000"/>
                          <w:kern w:val="24"/>
                          <w:szCs w:val="20"/>
                          <w:bdr w:val="single" w:sz="4" w:space="0" w:color="auto"/>
                        </w:rPr>
                        <w:t>家</w:t>
                      </w:r>
                      <w:r w:rsidR="00C84AE3" w:rsidRPr="00C84AE3">
                        <w:rPr>
                          <w:rFonts w:ascii="メイリオ" w:eastAsia="メイリオ" w:hAnsi="メイリオ" w:cs="+mn-cs" w:hint="eastAsia"/>
                          <w:bCs/>
                          <w:color w:val="000000"/>
                          <w:kern w:val="24"/>
                          <w:szCs w:val="20"/>
                          <w:bdr w:val="single" w:sz="4" w:space="0" w:color="auto"/>
                        </w:rPr>
                        <w:t xml:space="preserve">庭教育応援ナビ </w:t>
                      </w:r>
                      <w:r w:rsidR="00C84AE3" w:rsidRPr="003B1672">
                        <w:rPr>
                          <w:rFonts w:ascii="メイリオ" w:eastAsia="メイリオ" w:hAnsi="メイリオ" w:cs="+mn-cs" w:hint="eastAsia"/>
                          <w:bCs/>
                          <w:color w:val="000000"/>
                          <w:kern w:val="24"/>
                          <w:szCs w:val="20"/>
                        </w:rPr>
                        <w:t>で</w:t>
                      </w:r>
                      <w:r w:rsidR="00C84AE3" w:rsidRPr="003B1672">
                        <w:rPr>
                          <w:rFonts w:ascii="メイリオ" w:eastAsia="メイリオ" w:hAnsi="メイリオ" w:cs="+mn-cs"/>
                          <w:bCs/>
                          <w:color w:val="000000"/>
                          <w:kern w:val="24"/>
                          <w:szCs w:val="20"/>
                        </w:rPr>
                        <w:t>検索</w:t>
                      </w:r>
                      <w:r w:rsidR="00C84AE3" w:rsidRPr="003B1672">
                        <w:rPr>
                          <w:rFonts w:ascii="メイリオ" w:eastAsia="メイリオ" w:hAnsi="メイリオ" w:cs="+mn-cs" w:hint="eastAsia"/>
                          <w:bCs/>
                          <w:color w:val="000000"/>
                          <w:kern w:val="24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2DE0B23A" w14:textId="77777777" w:rsidR="00FE1A45" w:rsidRDefault="00CB09CD" w:rsidP="00C95C3E">
      <w:pPr>
        <w:snapToGrid w:val="0"/>
        <w:spacing w:before="100" w:beforeAutospacing="1" w:line="276" w:lineRule="auto"/>
        <w:contextualSpacing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B723356" wp14:editId="37282044">
                <wp:simplePos x="0" y="0"/>
                <wp:positionH relativeFrom="column">
                  <wp:posOffset>5189220</wp:posOffset>
                </wp:positionH>
                <wp:positionV relativeFrom="paragraph">
                  <wp:posOffset>147955</wp:posOffset>
                </wp:positionV>
                <wp:extent cx="1282065" cy="396240"/>
                <wp:effectExtent l="0" t="0" r="0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962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90A136" w14:textId="77777777" w:rsidR="00CB09CD" w:rsidRDefault="00CB09CD" w:rsidP="00CB09CD">
                            <w:pPr>
                              <w:snapToGrid w:val="0"/>
                              <w:spacing w:line="180" w:lineRule="exact"/>
                              <w:ind w:left="1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CB09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6"/>
                                <w:szCs w:val="21"/>
                              </w:rPr>
                              <w:t>企業との連携による</w:t>
                            </w:r>
                          </w:p>
                          <w:p w14:paraId="6F857F9D" w14:textId="77777777" w:rsidR="00CB09CD" w:rsidRPr="00CB09CD" w:rsidRDefault="00CB09CD" w:rsidP="00CB09CD">
                            <w:pPr>
                              <w:snapToGrid w:val="0"/>
                              <w:spacing w:line="180" w:lineRule="exact"/>
                              <w:ind w:left="17"/>
                              <w:jc w:val="left"/>
                              <w:rPr>
                                <w:sz w:val="6"/>
                                <w:szCs w:val="16"/>
                              </w:rPr>
                            </w:pPr>
                            <w:r w:rsidRPr="00CB09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6"/>
                                <w:szCs w:val="21"/>
                              </w:rPr>
                              <w:t>教育支援ウェブサイト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23356" id="角丸四角形 29" o:spid="_x0000_s1035" style="position:absolute;margin-left:408.6pt;margin-top:11.65pt;width:100.95pt;height:31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" filled="f" stroked="f">
                <v:textbox>
                  <w:txbxContent>
                    <w:p w14:paraId="4890A136" w14:textId="77777777" w:rsidR="00CB09CD" w:rsidRDefault="00CB09CD" w:rsidP="00CB09CD">
                      <w:pPr>
                        <w:snapToGrid w:val="0"/>
                        <w:spacing w:line="180" w:lineRule="exact"/>
                        <w:ind w:left="17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16"/>
                          <w:szCs w:val="21"/>
                        </w:rPr>
                      </w:pPr>
                      <w:r w:rsidRPr="00CB09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6"/>
                          <w:szCs w:val="21"/>
                        </w:rPr>
                        <w:t>企業との連携による</w:t>
                      </w:r>
                    </w:p>
                    <w:p w14:paraId="6F857F9D" w14:textId="77777777" w:rsidR="00CB09CD" w:rsidRPr="00CB09CD" w:rsidRDefault="00CB09CD" w:rsidP="00CB09CD">
                      <w:pPr>
                        <w:snapToGrid w:val="0"/>
                        <w:spacing w:line="180" w:lineRule="exact"/>
                        <w:ind w:left="17"/>
                        <w:jc w:val="left"/>
                        <w:rPr>
                          <w:sz w:val="6"/>
                          <w:szCs w:val="16"/>
                        </w:rPr>
                      </w:pPr>
                      <w:r w:rsidRPr="00CB09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6"/>
                          <w:szCs w:val="21"/>
                        </w:rPr>
                        <w:t>教育支援ウェブサイト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238A8" w14:textId="77777777" w:rsidR="00352F6C" w:rsidRPr="009740EC" w:rsidRDefault="00CB09CD">
      <w:pPr>
        <w:pStyle w:val="a5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6AA91F" wp14:editId="2BE6CAA0">
                <wp:simplePos x="0" y="0"/>
                <wp:positionH relativeFrom="column">
                  <wp:posOffset>-193675</wp:posOffset>
                </wp:positionH>
                <wp:positionV relativeFrom="paragraph">
                  <wp:posOffset>158750</wp:posOffset>
                </wp:positionV>
                <wp:extent cx="6825615" cy="396240"/>
                <wp:effectExtent l="0" t="0" r="0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615" cy="39624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C60C6" w14:textId="77777777" w:rsidR="00850F6B" w:rsidRPr="007B241F" w:rsidRDefault="00B31A14" w:rsidP="007B241F">
                            <w:pPr>
                              <w:snapToGrid w:val="0"/>
                              <w:spacing w:line="220" w:lineRule="exact"/>
                              <w:ind w:left="17"/>
                              <w:jc w:val="left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7B241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県教育委員会では、茨城県経済４団体と「企業</w:t>
                            </w:r>
                            <w:r w:rsidR="0073311F" w:rsidRPr="007B241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と茨城県教育委員会との連携による教育支援推進に関する協定</w:t>
                            </w:r>
                            <w:r w:rsidR="0073311F" w:rsidRPr="00E64CC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spacing w:val="-20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  <w:r w:rsidR="00E64CC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52586B" w:rsidRPr="007B241F">
                              <w:rPr>
                                <w:rFonts w:ascii="HG丸ｺﾞｼｯｸM-PRO" w:eastAsia="HG丸ｺﾞｼｯｸM-PRO" w:hAnsi="HG丸ｺﾞｼｯｸM-PRO" w:cs="ＭＳ 明朝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H26</w:t>
                            </w:r>
                            <w:r w:rsidR="0052586B" w:rsidRPr="007B241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52586B" w:rsidRPr="007B241F">
                              <w:rPr>
                                <w:rFonts w:ascii="HG丸ｺﾞｼｯｸM-PRO" w:eastAsia="HG丸ｺﾞｼｯｸM-PRO" w:hAnsi="HG丸ｺﾞｼｯｸM-PRO" w:cs="ＭＳ 明朝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7B241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E64CC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  <w:r w:rsidR="00DE3560" w:rsidRPr="007B241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を</w:t>
                            </w:r>
                            <w:r w:rsidRPr="007B241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595959" w:themeColor="text1" w:themeTint="A6"/>
                                <w:kern w:val="0"/>
                                <w:sz w:val="16"/>
                                <w:szCs w:val="16"/>
                              </w:rPr>
                              <w:t>取り交わし、連携事業として家庭教育支援を推進しています。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AA91F" id="角丸四角形 20" o:spid="_x0000_s1036" style="position:absolute;margin-left:-15.25pt;margin-top:12.5pt;width:537.45pt;height:3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" filled="f" stroked="f">
                <v:textbox>
                  <w:txbxContent>
                    <w:p w14:paraId="3F6C60C6" w14:textId="77777777" w:rsidR="00850F6B" w:rsidRPr="007B241F" w:rsidRDefault="00B31A14" w:rsidP="007B241F">
                      <w:pPr>
                        <w:snapToGrid w:val="0"/>
                        <w:spacing w:line="220" w:lineRule="exact"/>
                        <w:ind w:left="17"/>
                        <w:jc w:val="left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7B241F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県教育委員会では、茨城県経済４団体と「企業</w:t>
                      </w:r>
                      <w:r w:rsidR="0073311F" w:rsidRPr="007B241F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と茨城県教育委員会との連携による教育支援推進に関する協定</w:t>
                      </w:r>
                      <w:r w:rsidR="0073311F" w:rsidRPr="00E64CC6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spacing w:val="-20"/>
                          <w:kern w:val="0"/>
                          <w:sz w:val="16"/>
                          <w:szCs w:val="16"/>
                        </w:rPr>
                        <w:t>」</w:t>
                      </w:r>
                      <w:r w:rsidR="00E64CC6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（</w:t>
                      </w:r>
                      <w:r w:rsidR="0052586B" w:rsidRPr="007B241F">
                        <w:rPr>
                          <w:rFonts w:ascii="HG丸ｺﾞｼｯｸM-PRO" w:eastAsia="HG丸ｺﾞｼｯｸM-PRO" w:hAnsi="HG丸ｺﾞｼｯｸM-PRO" w:cs="ＭＳ 明朝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H26</w:t>
                      </w:r>
                      <w:r w:rsidR="0052586B" w:rsidRPr="007B241F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52586B" w:rsidRPr="007B241F">
                        <w:rPr>
                          <w:rFonts w:ascii="HG丸ｺﾞｼｯｸM-PRO" w:eastAsia="HG丸ｺﾞｼｯｸM-PRO" w:hAnsi="HG丸ｺﾞｼｯｸM-PRO" w:cs="ＭＳ 明朝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3</w:t>
                      </w:r>
                      <w:r w:rsidRPr="007B241F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E64CC6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）</w:t>
                      </w:r>
                      <w:r w:rsidR="00DE3560" w:rsidRPr="007B241F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を</w:t>
                      </w:r>
                      <w:r w:rsidRPr="007B241F">
                        <w:rPr>
                          <w:rFonts w:ascii="HG丸ｺﾞｼｯｸM-PRO" w:eastAsia="HG丸ｺﾞｼｯｸM-PRO" w:hAnsi="HG丸ｺﾞｼｯｸM-PRO" w:cs="ＭＳ 明朝" w:hint="eastAsia"/>
                          <w:color w:val="595959" w:themeColor="text1" w:themeTint="A6"/>
                          <w:kern w:val="0"/>
                          <w:sz w:val="16"/>
                          <w:szCs w:val="16"/>
                        </w:rPr>
                        <w:t>取り交わし、連携事業として家庭教育支援を推進しています。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DF0881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4FF83716" wp14:editId="00663477">
                <wp:simplePos x="0" y="0"/>
                <wp:positionH relativeFrom="column">
                  <wp:posOffset>-102235</wp:posOffset>
                </wp:positionH>
                <wp:positionV relativeFrom="paragraph">
                  <wp:posOffset>619125</wp:posOffset>
                </wp:positionV>
                <wp:extent cx="6486525" cy="485775"/>
                <wp:effectExtent l="0" t="0" r="0" b="0"/>
                <wp:wrapNone/>
                <wp:docPr id="44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E807B" w14:textId="77777777" w:rsidR="003E2349" w:rsidRPr="00FF5D62" w:rsidRDefault="009740EC" w:rsidP="00FF5D6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6C0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"/>
                                <w:sz w:val="28"/>
                                <w:fitText w:val="8430" w:id="-714969344"/>
                              </w:rPr>
                              <w:t>茨城県教育庁総務企画部生涯学習課</w:t>
                            </w:r>
                            <w:r w:rsidR="00FF5D62" w:rsidRPr="006C0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"/>
                                <w:sz w:val="28"/>
                                <w:fitText w:val="8430" w:id="-714969344"/>
                              </w:rPr>
                              <w:t xml:space="preserve"> </w:t>
                            </w:r>
                            <w:r w:rsidRPr="006C0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"/>
                                <w:sz w:val="28"/>
                                <w:fitText w:val="8430" w:id="-714969344"/>
                              </w:rPr>
                              <w:t>就学前教育・家庭教育推進</w:t>
                            </w:r>
                            <w:r w:rsidRPr="006C0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0"/>
                                <w:sz w:val="28"/>
                                <w:fitText w:val="8430" w:id="-714969344"/>
                              </w:rPr>
                              <w:t>室</w:t>
                            </w:r>
                          </w:p>
                          <w:p w14:paraId="1693B6FE" w14:textId="77777777" w:rsidR="00FF5D62" w:rsidRPr="00FF5D62" w:rsidRDefault="00FF5D62" w:rsidP="00FF5D6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TEL：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(029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)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301-5132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FAX：(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0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２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9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)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301-5339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  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E-mail</w:t>
                            </w:r>
                            <w:r w:rsidRPr="00FF5D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：shugaku@pref.ibaraki.lg.jp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83716" id="_x0000_s1037" type="#_x0000_t202" style="position:absolute;margin-left:-8.05pt;margin-top:48.75pt;width:510.75pt;height:38.2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" filled="f" stroked="f">
                <v:textbox>
                  <w:txbxContent>
                    <w:p w14:paraId="38FE807B" w14:textId="77777777" w:rsidR="003E2349" w:rsidRPr="00FF5D62" w:rsidRDefault="009740EC" w:rsidP="00FF5D6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6C039C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"/>
                          <w:sz w:val="28"/>
                          <w:fitText w:val="8430" w:id="-714969344"/>
                        </w:rPr>
                        <w:t>茨城県教育庁総務企画部生涯学習課</w:t>
                      </w:r>
                      <w:r w:rsidR="00FF5D62" w:rsidRPr="006C039C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"/>
                          <w:sz w:val="28"/>
                          <w:fitText w:val="8430" w:id="-714969344"/>
                        </w:rPr>
                        <w:t xml:space="preserve"> </w:t>
                      </w:r>
                      <w:r w:rsidRPr="006C039C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"/>
                          <w:sz w:val="28"/>
                          <w:fitText w:val="8430" w:id="-714969344"/>
                        </w:rPr>
                        <w:t>就学前教育・家庭教育推進</w:t>
                      </w:r>
                      <w:r w:rsidRPr="006C039C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0"/>
                          <w:sz w:val="28"/>
                          <w:fitText w:val="8430" w:id="-714969344"/>
                        </w:rPr>
                        <w:t>室</w:t>
                      </w:r>
                    </w:p>
                    <w:p w14:paraId="1693B6FE" w14:textId="77777777" w:rsidR="00FF5D62" w:rsidRPr="00FF5D62" w:rsidRDefault="00FF5D62" w:rsidP="00FF5D6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TEL：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(029</w:t>
                      </w: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)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301-5132</w:t>
                      </w: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 xml:space="preserve">　</w:t>
                      </w: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FAX：(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0</w:t>
                      </w: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２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9</w:t>
                      </w: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)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301-5339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 xml:space="preserve">  </w:t>
                      </w:r>
                      <w:r w:rsidRPr="00FF5D62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E-mail</w:t>
                      </w:r>
                      <w:r w:rsidRPr="00FF5D6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：shugaku@pref.ibaraki.lg.jp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2F6C" w:rsidRPr="009740EC" w:rsidSect="009740EC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6CA5" w14:textId="77777777" w:rsidR="00D00DB4" w:rsidRDefault="00D00DB4">
      <w:r>
        <w:separator/>
      </w:r>
    </w:p>
  </w:endnote>
  <w:endnote w:type="continuationSeparator" w:id="0">
    <w:p w14:paraId="1331C26F" w14:textId="77777777" w:rsidR="00D00DB4" w:rsidRDefault="00D0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F478" w14:textId="77777777" w:rsidR="00D00DB4" w:rsidRDefault="00D00DB4">
      <w:r>
        <w:separator/>
      </w:r>
    </w:p>
  </w:footnote>
  <w:footnote w:type="continuationSeparator" w:id="0">
    <w:p w14:paraId="52D2014F" w14:textId="77777777" w:rsidR="00D00DB4" w:rsidRDefault="00D0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6B"/>
    <w:rsid w:val="0015032A"/>
    <w:rsid w:val="00161202"/>
    <w:rsid w:val="00202884"/>
    <w:rsid w:val="00255D6F"/>
    <w:rsid w:val="002B40BF"/>
    <w:rsid w:val="003075C5"/>
    <w:rsid w:val="00352F6C"/>
    <w:rsid w:val="00364B42"/>
    <w:rsid w:val="003B1672"/>
    <w:rsid w:val="003D6DDC"/>
    <w:rsid w:val="003E2349"/>
    <w:rsid w:val="003E6C76"/>
    <w:rsid w:val="003F1EF1"/>
    <w:rsid w:val="004A2348"/>
    <w:rsid w:val="004F5065"/>
    <w:rsid w:val="0052586B"/>
    <w:rsid w:val="005565C3"/>
    <w:rsid w:val="0056234D"/>
    <w:rsid w:val="00684316"/>
    <w:rsid w:val="006B20DC"/>
    <w:rsid w:val="006C039C"/>
    <w:rsid w:val="00700872"/>
    <w:rsid w:val="0073311F"/>
    <w:rsid w:val="007839A5"/>
    <w:rsid w:val="00786346"/>
    <w:rsid w:val="007B241F"/>
    <w:rsid w:val="008369CD"/>
    <w:rsid w:val="00850F6B"/>
    <w:rsid w:val="008D0AA9"/>
    <w:rsid w:val="008F0F9F"/>
    <w:rsid w:val="008F3126"/>
    <w:rsid w:val="0093338C"/>
    <w:rsid w:val="009740EC"/>
    <w:rsid w:val="00991987"/>
    <w:rsid w:val="009E2352"/>
    <w:rsid w:val="00A14989"/>
    <w:rsid w:val="00A93702"/>
    <w:rsid w:val="00AB4C5A"/>
    <w:rsid w:val="00B03053"/>
    <w:rsid w:val="00B31A14"/>
    <w:rsid w:val="00B32427"/>
    <w:rsid w:val="00B74589"/>
    <w:rsid w:val="00C56064"/>
    <w:rsid w:val="00C75974"/>
    <w:rsid w:val="00C84AE3"/>
    <w:rsid w:val="00C95C3E"/>
    <w:rsid w:val="00CB09CD"/>
    <w:rsid w:val="00CC2D4C"/>
    <w:rsid w:val="00CF0810"/>
    <w:rsid w:val="00D00DB4"/>
    <w:rsid w:val="00D025CF"/>
    <w:rsid w:val="00D50BBE"/>
    <w:rsid w:val="00DA6C27"/>
    <w:rsid w:val="00DC524A"/>
    <w:rsid w:val="00DE3560"/>
    <w:rsid w:val="00DE4F1D"/>
    <w:rsid w:val="00DF0881"/>
    <w:rsid w:val="00E10FA1"/>
    <w:rsid w:val="00E37AB5"/>
    <w:rsid w:val="00E4109C"/>
    <w:rsid w:val="00E64CC6"/>
    <w:rsid w:val="00F543C2"/>
    <w:rsid w:val="00F77F96"/>
    <w:rsid w:val="00FE1A45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6411C0"/>
  <w15:docId w15:val="{7D16BADD-E377-4613-8421-96A5F476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1-3">
    <w:name w:val="Grid Table 1 Light Accent 3"/>
    <w:basedOn w:val="a1"/>
    <w:uiPriority w:val="4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3">
    <w:name w:val="Grid Table 3 Accent 3"/>
    <w:basedOn w:val="a1"/>
    <w:uiPriority w:val="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2-4">
    <w:name w:val="Grid Table 2 Accent 4"/>
    <w:basedOn w:val="a1"/>
    <w:uiPriority w:val="4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2">
    <w:name w:val="Grid Table 2 Accent 2"/>
    <w:basedOn w:val="a1"/>
    <w:uiPriority w:val="4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6">
    <w:name w:val="Grid Table 3 Accent 6"/>
    <w:basedOn w:val="a1"/>
    <w:uiPriority w:val="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2-6">
    <w:name w:val="Grid Table 2 Accent 6"/>
    <w:basedOn w:val="a1"/>
    <w:uiPriority w:val="4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-5">
    <w:name w:val="Grid Table 2 Accent 5"/>
    <w:basedOn w:val="a1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1DF3-4415-4E1F-9E3A-6AED4E4B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木村　美奈子</cp:lastModifiedBy>
  <cp:revision>6</cp:revision>
  <cp:lastPrinted>2025-05-12T01:57:00Z</cp:lastPrinted>
  <dcterms:created xsi:type="dcterms:W3CDTF">2025-05-16T01:17:00Z</dcterms:created>
  <dcterms:modified xsi:type="dcterms:W3CDTF">2025-10-21T04:51:00Z</dcterms:modified>
</cp:coreProperties>
</file>